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6B7" w:rsidRDefault="006136B7" w:rsidP="006136B7">
      <w:pPr>
        <w:jc w:val="center"/>
        <w:rPr>
          <w:rFonts w:ascii="黑体" w:eastAsia="黑体" w:hAnsi="黑体"/>
          <w:b/>
          <w:bCs/>
          <w:sz w:val="30"/>
          <w:szCs w:val="30"/>
        </w:rPr>
      </w:pPr>
      <w:r w:rsidRPr="006136B7">
        <w:rPr>
          <w:rFonts w:ascii="黑体" w:eastAsia="黑体" w:hAnsi="黑体" w:hint="eastAsia"/>
          <w:b/>
          <w:bCs/>
          <w:sz w:val="30"/>
          <w:szCs w:val="30"/>
        </w:rPr>
        <w:t>数学与信息科学学院教学成果登记表</w:t>
      </w:r>
    </w:p>
    <w:p w:rsidR="006136B7" w:rsidRPr="006136B7" w:rsidRDefault="006136B7" w:rsidP="006136B7">
      <w:pPr>
        <w:jc w:val="center"/>
        <w:rPr>
          <w:rFonts w:ascii="黑体" w:eastAsia="黑体" w:hAnsi="黑体"/>
          <w:sz w:val="30"/>
          <w:szCs w:val="30"/>
        </w:rPr>
      </w:pP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6"/>
        <w:gridCol w:w="7234"/>
      </w:tblGrid>
      <w:tr w:rsidR="006136B7" w:rsidTr="00DA0324">
        <w:trPr>
          <w:cantSplit/>
          <w:trHeight w:val="567"/>
        </w:trPr>
        <w:tc>
          <w:tcPr>
            <w:tcW w:w="2406" w:type="dxa"/>
            <w:vAlign w:val="center"/>
          </w:tcPr>
          <w:p w:rsidR="006136B7" w:rsidRPr="00682B02" w:rsidRDefault="006136B7" w:rsidP="006136B7">
            <w:pPr>
              <w:jc w:val="center"/>
              <w:rPr>
                <w:sz w:val="24"/>
              </w:rPr>
            </w:pPr>
            <w:r w:rsidRPr="00682B02">
              <w:rPr>
                <w:rFonts w:hint="eastAsia"/>
                <w:sz w:val="24"/>
              </w:rPr>
              <w:t>成果</w:t>
            </w:r>
            <w:r w:rsidRPr="00682B02">
              <w:rPr>
                <w:sz w:val="24"/>
              </w:rPr>
              <w:t>登记人</w:t>
            </w:r>
          </w:p>
        </w:tc>
        <w:tc>
          <w:tcPr>
            <w:tcW w:w="7234" w:type="dxa"/>
            <w:vAlign w:val="center"/>
          </w:tcPr>
          <w:p w:rsidR="006136B7" w:rsidRDefault="006136B7" w:rsidP="006136B7">
            <w:pPr>
              <w:jc w:val="center"/>
              <w:rPr>
                <w:b/>
                <w:bCs/>
                <w:sz w:val="27"/>
              </w:rPr>
            </w:pPr>
          </w:p>
        </w:tc>
      </w:tr>
      <w:tr w:rsidR="006136B7" w:rsidTr="00DA0324">
        <w:trPr>
          <w:cantSplit/>
          <w:trHeight w:val="567"/>
        </w:trPr>
        <w:tc>
          <w:tcPr>
            <w:tcW w:w="2406" w:type="dxa"/>
            <w:vAlign w:val="center"/>
          </w:tcPr>
          <w:p w:rsidR="006136B7" w:rsidRPr="00682B02" w:rsidRDefault="006136B7" w:rsidP="006136B7">
            <w:pPr>
              <w:jc w:val="center"/>
              <w:rPr>
                <w:sz w:val="24"/>
              </w:rPr>
            </w:pPr>
            <w:r w:rsidRPr="00682B02">
              <w:rPr>
                <w:rFonts w:hint="eastAsia"/>
                <w:sz w:val="24"/>
              </w:rPr>
              <w:t>成果名称</w:t>
            </w:r>
          </w:p>
        </w:tc>
        <w:tc>
          <w:tcPr>
            <w:tcW w:w="7234" w:type="dxa"/>
            <w:vAlign w:val="center"/>
          </w:tcPr>
          <w:p w:rsidR="006136B7" w:rsidRDefault="006136B7" w:rsidP="006136B7">
            <w:pPr>
              <w:jc w:val="center"/>
              <w:rPr>
                <w:sz w:val="27"/>
              </w:rPr>
            </w:pPr>
          </w:p>
        </w:tc>
      </w:tr>
      <w:tr w:rsidR="006136B7" w:rsidTr="00DA0324">
        <w:trPr>
          <w:cantSplit/>
          <w:trHeight w:val="567"/>
        </w:trPr>
        <w:tc>
          <w:tcPr>
            <w:tcW w:w="2406" w:type="dxa"/>
            <w:vAlign w:val="center"/>
          </w:tcPr>
          <w:p w:rsidR="006136B7" w:rsidRPr="00682B02" w:rsidRDefault="006136B7" w:rsidP="006136B7">
            <w:pPr>
              <w:jc w:val="center"/>
              <w:rPr>
                <w:sz w:val="24"/>
              </w:rPr>
            </w:pPr>
            <w:r w:rsidRPr="00682B02">
              <w:rPr>
                <w:rFonts w:hint="eastAsia"/>
                <w:sz w:val="24"/>
              </w:rPr>
              <w:t>成果获得时间</w:t>
            </w:r>
          </w:p>
        </w:tc>
        <w:tc>
          <w:tcPr>
            <w:tcW w:w="7234" w:type="dxa"/>
            <w:vAlign w:val="center"/>
          </w:tcPr>
          <w:p w:rsidR="006136B7" w:rsidRDefault="006136B7" w:rsidP="006136B7">
            <w:pPr>
              <w:jc w:val="center"/>
              <w:rPr>
                <w:sz w:val="23"/>
              </w:rPr>
            </w:pPr>
          </w:p>
        </w:tc>
      </w:tr>
      <w:tr w:rsidR="006136B7" w:rsidTr="00DA0324">
        <w:trPr>
          <w:cantSplit/>
        </w:trPr>
        <w:tc>
          <w:tcPr>
            <w:tcW w:w="2406" w:type="dxa"/>
            <w:vMerge w:val="restart"/>
            <w:vAlign w:val="center"/>
          </w:tcPr>
          <w:p w:rsidR="006136B7" w:rsidRDefault="006136B7" w:rsidP="006136B7">
            <w:pPr>
              <w:jc w:val="center"/>
              <w:rPr>
                <w:sz w:val="24"/>
              </w:rPr>
            </w:pPr>
            <w:r w:rsidRPr="00682B02">
              <w:rPr>
                <w:rFonts w:hint="eastAsia"/>
                <w:sz w:val="24"/>
              </w:rPr>
              <w:t>成果体现形式</w:t>
            </w:r>
          </w:p>
          <w:p w:rsidR="006136B7" w:rsidRDefault="006136B7" w:rsidP="006136B7">
            <w:pPr>
              <w:jc w:val="center"/>
              <w:rPr>
                <w:sz w:val="23"/>
              </w:rPr>
            </w:pPr>
            <w:r>
              <w:rPr>
                <w:rFonts w:hint="eastAsia"/>
                <w:sz w:val="19"/>
              </w:rPr>
              <w:t>（在对应项前打勾</w:t>
            </w:r>
            <w:r>
              <w:rPr>
                <w:sz w:val="19"/>
              </w:rPr>
              <w:t>并注明</w:t>
            </w:r>
            <w:r w:rsidR="004628BB">
              <w:rPr>
                <w:rFonts w:hint="eastAsia"/>
                <w:sz w:val="19"/>
              </w:rPr>
              <w:t>符合</w:t>
            </w:r>
            <w:r w:rsidR="004628BB">
              <w:rPr>
                <w:sz w:val="19"/>
              </w:rPr>
              <w:t>条款和</w:t>
            </w:r>
            <w:bookmarkStart w:id="0" w:name="_GoBack"/>
            <w:bookmarkEnd w:id="0"/>
            <w:r>
              <w:rPr>
                <w:sz w:val="19"/>
              </w:rPr>
              <w:t>具体信息）</w:t>
            </w:r>
          </w:p>
        </w:tc>
        <w:tc>
          <w:tcPr>
            <w:tcW w:w="7234" w:type="dxa"/>
            <w:vAlign w:val="center"/>
          </w:tcPr>
          <w:p w:rsidR="00DA0324" w:rsidRPr="00DA0324" w:rsidRDefault="006136B7" w:rsidP="00DA0324">
            <w:pPr>
              <w:pStyle w:val="Default"/>
              <w:rPr>
                <w:rFonts w:ascii="宋体" w:eastAsia="宋体" w:hAnsi="宋体" w:cs="Times New Roman"/>
                <w:color w:val="auto"/>
                <w:kern w:val="2"/>
              </w:rPr>
            </w:pPr>
            <w:r w:rsidRPr="00DA0324">
              <w:rPr>
                <w:rFonts w:ascii="宋体" w:eastAsia="宋体" w:hAnsi="宋体" w:cs="Times New Roman" w:hint="eastAsia"/>
                <w:color w:val="auto"/>
                <w:kern w:val="2"/>
              </w:rPr>
              <w:t>□教研论文</w:t>
            </w:r>
            <w:r w:rsidR="007C11B8">
              <w:rPr>
                <w:rFonts w:ascii="宋体" w:eastAsia="宋体" w:hAnsi="宋体" w:cs="Times New Roman" w:hint="eastAsia"/>
                <w:color w:val="auto"/>
                <w:kern w:val="2"/>
              </w:rPr>
              <w:t xml:space="preserve"> </w:t>
            </w:r>
            <w:r w:rsidR="00DA0324">
              <w:rPr>
                <w:rFonts w:ascii="宋体" w:eastAsia="宋体" w:hAnsi="宋体" w:cs="Times New Roman" w:hint="eastAsia"/>
                <w:color w:val="auto"/>
                <w:kern w:val="2"/>
              </w:rPr>
              <w:t>（</w:t>
            </w:r>
            <w:r w:rsidR="00DA0324" w:rsidRPr="00DA0324">
              <w:rPr>
                <w:rFonts w:ascii="宋体" w:eastAsia="宋体" w:hAnsi="宋体" w:cs="Times New Roman" w:hint="eastAsia"/>
                <w:color w:val="auto"/>
                <w:kern w:val="2"/>
                <w:sz w:val="21"/>
                <w:szCs w:val="21"/>
              </w:rPr>
              <w:t>符合</w:t>
            </w:r>
            <w:r w:rsidR="00DA0324">
              <w:rPr>
                <w:rFonts w:ascii="宋体" w:eastAsia="宋体" w:hAnsi="宋体" w:cs="Times New Roman" w:hint="eastAsia"/>
                <w:color w:val="auto"/>
                <w:kern w:val="2"/>
                <w:sz w:val="21"/>
                <w:szCs w:val="21"/>
              </w:rPr>
              <w:t>《</w:t>
            </w:r>
            <w:r w:rsidR="00DA0324" w:rsidRPr="00DA0324">
              <w:rPr>
                <w:rFonts w:ascii="宋体" w:eastAsia="宋体" w:hAnsi="宋体" w:cs="Times New Roman" w:hint="eastAsia"/>
                <w:color w:val="auto"/>
                <w:kern w:val="2"/>
                <w:sz w:val="21"/>
                <w:szCs w:val="21"/>
              </w:rPr>
              <w:t>数学与信息科学学院教学工作奖惩制度</w:t>
            </w:r>
            <w:r w:rsidR="00DA0324">
              <w:rPr>
                <w:rFonts w:ascii="宋体" w:eastAsia="宋体" w:hAnsi="宋体" w:cs="Times New Roman"/>
                <w:color w:val="auto"/>
                <w:kern w:val="2"/>
                <w:sz w:val="21"/>
                <w:szCs w:val="21"/>
              </w:rPr>
              <w:t>》</w:t>
            </w:r>
            <w:r w:rsidR="00DA0324" w:rsidRPr="00DA0324">
              <w:rPr>
                <w:rFonts w:ascii="宋体" w:eastAsia="宋体" w:hAnsi="宋体" w:cs="Times New Roman" w:hint="eastAsia"/>
                <w:color w:val="auto"/>
                <w:kern w:val="2"/>
                <w:sz w:val="21"/>
                <w:szCs w:val="21"/>
                <w:u w:val="single"/>
              </w:rPr>
              <w:t xml:space="preserve">    </w:t>
            </w:r>
            <w:r w:rsidR="00DA0324">
              <w:rPr>
                <w:rFonts w:ascii="宋体" w:eastAsia="宋体" w:hAnsi="宋体" w:cs="Times New Roman" w:hint="eastAsia"/>
                <w:color w:val="auto"/>
                <w:kern w:val="2"/>
                <w:sz w:val="21"/>
                <w:szCs w:val="21"/>
              </w:rPr>
              <w:t>条）</w:t>
            </w:r>
            <w:r w:rsidR="00DA0324" w:rsidRPr="00DA0324">
              <w:rPr>
                <w:rFonts w:ascii="宋体" w:eastAsia="宋体" w:hAnsi="宋体" w:cs="Times New Roman"/>
                <w:color w:val="auto"/>
                <w:kern w:val="2"/>
                <w:sz w:val="21"/>
                <w:szCs w:val="21"/>
              </w:rPr>
              <w:t xml:space="preserve"> </w:t>
            </w:r>
          </w:p>
          <w:p w:rsidR="006136B7" w:rsidRPr="00DA0324" w:rsidRDefault="006136B7" w:rsidP="006136B7">
            <w:pPr>
              <w:jc w:val="left"/>
              <w:rPr>
                <w:rFonts w:ascii="宋体" w:hAnsi="宋体"/>
                <w:sz w:val="24"/>
              </w:rPr>
            </w:pPr>
          </w:p>
          <w:p w:rsidR="006136B7" w:rsidRDefault="006136B7" w:rsidP="006136B7">
            <w:pPr>
              <w:jc w:val="left"/>
              <w:rPr>
                <w:rFonts w:ascii="宋体" w:hAnsi="宋体"/>
                <w:szCs w:val="21"/>
              </w:rPr>
            </w:pPr>
            <w:r w:rsidRPr="00682B02">
              <w:rPr>
                <w:rFonts w:ascii="宋体" w:hAnsi="宋体" w:hint="eastAsia"/>
                <w:szCs w:val="21"/>
              </w:rPr>
              <w:t>具体信息（刊物、卷期</w:t>
            </w:r>
            <w:r w:rsidRPr="00682B02">
              <w:rPr>
                <w:rFonts w:ascii="宋体" w:hAnsi="宋体"/>
                <w:szCs w:val="21"/>
              </w:rPr>
              <w:t>、时间</w:t>
            </w:r>
            <w:r w:rsidRPr="00682B02">
              <w:rPr>
                <w:rFonts w:ascii="宋体" w:hAnsi="宋体" w:hint="eastAsia"/>
                <w:szCs w:val="21"/>
              </w:rPr>
              <w:t>等）</w:t>
            </w:r>
            <w:r w:rsidRPr="00682B02">
              <w:rPr>
                <w:rFonts w:ascii="宋体" w:hAnsi="宋体"/>
                <w:szCs w:val="21"/>
              </w:rPr>
              <w:t>：</w:t>
            </w:r>
          </w:p>
          <w:p w:rsidR="006136B7" w:rsidRPr="00682B02" w:rsidRDefault="006136B7" w:rsidP="006136B7">
            <w:pPr>
              <w:jc w:val="left"/>
              <w:rPr>
                <w:szCs w:val="21"/>
              </w:rPr>
            </w:pPr>
          </w:p>
        </w:tc>
      </w:tr>
      <w:tr w:rsidR="006136B7" w:rsidTr="00DA0324">
        <w:trPr>
          <w:cantSplit/>
          <w:trHeight w:val="664"/>
        </w:trPr>
        <w:tc>
          <w:tcPr>
            <w:tcW w:w="2406" w:type="dxa"/>
            <w:vMerge/>
            <w:vAlign w:val="center"/>
          </w:tcPr>
          <w:p w:rsidR="006136B7" w:rsidRDefault="006136B7" w:rsidP="006136B7">
            <w:pPr>
              <w:jc w:val="center"/>
              <w:rPr>
                <w:sz w:val="27"/>
              </w:rPr>
            </w:pPr>
          </w:p>
        </w:tc>
        <w:tc>
          <w:tcPr>
            <w:tcW w:w="7234" w:type="dxa"/>
            <w:vAlign w:val="center"/>
          </w:tcPr>
          <w:p w:rsidR="006136B7" w:rsidRDefault="006136B7" w:rsidP="006136B7">
            <w:pPr>
              <w:jc w:val="left"/>
              <w:rPr>
                <w:rFonts w:ascii="宋体" w:hAnsi="宋体"/>
                <w:sz w:val="24"/>
              </w:rPr>
            </w:pPr>
            <w:r w:rsidRPr="00BE57C4">
              <w:rPr>
                <w:rFonts w:ascii="宋体" w:hAnsi="宋体" w:hint="eastAsia"/>
                <w:sz w:val="24"/>
              </w:rPr>
              <w:t>□教研立项</w:t>
            </w:r>
            <w:r w:rsidR="007C11B8">
              <w:rPr>
                <w:rFonts w:ascii="宋体" w:hAnsi="宋体" w:hint="eastAsia"/>
                <w:sz w:val="24"/>
              </w:rPr>
              <w:t xml:space="preserve"> </w:t>
            </w:r>
            <w:r w:rsidR="007C11B8">
              <w:rPr>
                <w:rFonts w:ascii="宋体" w:hAnsi="宋体" w:hint="eastAsia"/>
              </w:rPr>
              <w:t>（</w:t>
            </w:r>
            <w:r w:rsidR="007C11B8" w:rsidRPr="00DA0324">
              <w:rPr>
                <w:rFonts w:ascii="宋体" w:hAnsi="宋体" w:hint="eastAsia"/>
                <w:szCs w:val="21"/>
              </w:rPr>
              <w:t>符合</w:t>
            </w:r>
            <w:r w:rsidR="007C11B8">
              <w:rPr>
                <w:rFonts w:ascii="宋体" w:hAnsi="宋体" w:hint="eastAsia"/>
                <w:szCs w:val="21"/>
              </w:rPr>
              <w:t>《</w:t>
            </w:r>
            <w:r w:rsidR="007C11B8" w:rsidRPr="00DA0324">
              <w:rPr>
                <w:rFonts w:ascii="宋体" w:hAnsi="宋体" w:hint="eastAsia"/>
                <w:szCs w:val="21"/>
              </w:rPr>
              <w:t>数学与信息科学学院教学工作奖惩制度</w:t>
            </w:r>
            <w:r w:rsidR="007C11B8">
              <w:rPr>
                <w:rFonts w:ascii="宋体" w:hAnsi="宋体"/>
                <w:szCs w:val="21"/>
              </w:rPr>
              <w:t>》</w:t>
            </w:r>
            <w:r w:rsidR="007C11B8" w:rsidRPr="00DA0324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="007C11B8">
              <w:rPr>
                <w:rFonts w:ascii="宋体" w:hAnsi="宋体" w:hint="eastAsia"/>
                <w:szCs w:val="21"/>
              </w:rPr>
              <w:t>条）</w:t>
            </w:r>
          </w:p>
          <w:p w:rsidR="006136B7" w:rsidRDefault="006136B7" w:rsidP="006136B7">
            <w:pPr>
              <w:jc w:val="left"/>
              <w:rPr>
                <w:rFonts w:ascii="宋体" w:hAnsi="宋体"/>
                <w:szCs w:val="21"/>
              </w:rPr>
            </w:pPr>
            <w:r w:rsidRPr="00682B02">
              <w:rPr>
                <w:rFonts w:ascii="宋体" w:hAnsi="宋体" w:hint="eastAsia"/>
                <w:szCs w:val="21"/>
              </w:rPr>
              <w:t>具体信息（项目名称、</w:t>
            </w:r>
            <w:r w:rsidRPr="00682B02">
              <w:rPr>
                <w:rFonts w:ascii="宋体" w:hAnsi="宋体"/>
                <w:szCs w:val="21"/>
              </w:rPr>
              <w:t>等级等</w:t>
            </w:r>
            <w:r w:rsidRPr="00682B02">
              <w:rPr>
                <w:rFonts w:ascii="宋体" w:hAnsi="宋体" w:hint="eastAsia"/>
                <w:szCs w:val="21"/>
              </w:rPr>
              <w:t>）</w:t>
            </w:r>
            <w:r w:rsidRPr="00682B02">
              <w:rPr>
                <w:rFonts w:ascii="宋体" w:hAnsi="宋体"/>
                <w:szCs w:val="21"/>
              </w:rPr>
              <w:t>：</w:t>
            </w:r>
          </w:p>
          <w:p w:rsidR="006136B7" w:rsidRPr="00682B02" w:rsidRDefault="006136B7" w:rsidP="006136B7">
            <w:pPr>
              <w:jc w:val="left"/>
              <w:rPr>
                <w:szCs w:val="21"/>
              </w:rPr>
            </w:pPr>
          </w:p>
        </w:tc>
      </w:tr>
      <w:tr w:rsidR="006136B7" w:rsidTr="00DA0324">
        <w:trPr>
          <w:cantSplit/>
          <w:trHeight w:val="616"/>
        </w:trPr>
        <w:tc>
          <w:tcPr>
            <w:tcW w:w="2406" w:type="dxa"/>
            <w:vMerge/>
            <w:vAlign w:val="center"/>
          </w:tcPr>
          <w:p w:rsidR="006136B7" w:rsidRDefault="006136B7" w:rsidP="006136B7">
            <w:pPr>
              <w:jc w:val="center"/>
              <w:rPr>
                <w:sz w:val="19"/>
              </w:rPr>
            </w:pPr>
          </w:p>
        </w:tc>
        <w:tc>
          <w:tcPr>
            <w:tcW w:w="7234" w:type="dxa"/>
            <w:vAlign w:val="center"/>
          </w:tcPr>
          <w:p w:rsidR="006136B7" w:rsidRDefault="006136B7" w:rsidP="006136B7">
            <w:pPr>
              <w:jc w:val="left"/>
              <w:rPr>
                <w:rFonts w:ascii="宋体" w:hAnsi="宋体"/>
                <w:sz w:val="24"/>
              </w:rPr>
            </w:pPr>
            <w:r w:rsidRPr="00BE57C4">
              <w:rPr>
                <w:rFonts w:ascii="宋体" w:hAnsi="宋体" w:hint="eastAsia"/>
                <w:sz w:val="24"/>
              </w:rPr>
              <w:t>□教学获奖</w:t>
            </w:r>
            <w:r w:rsidR="007C11B8">
              <w:rPr>
                <w:rFonts w:ascii="宋体" w:hAnsi="宋体" w:hint="eastAsia"/>
                <w:sz w:val="24"/>
              </w:rPr>
              <w:t xml:space="preserve"> </w:t>
            </w:r>
            <w:r w:rsidR="007C11B8">
              <w:rPr>
                <w:rFonts w:ascii="宋体" w:hAnsi="宋体" w:hint="eastAsia"/>
              </w:rPr>
              <w:t>（</w:t>
            </w:r>
            <w:r w:rsidR="007C11B8" w:rsidRPr="00DA0324">
              <w:rPr>
                <w:rFonts w:ascii="宋体" w:hAnsi="宋体" w:hint="eastAsia"/>
                <w:szCs w:val="21"/>
              </w:rPr>
              <w:t>符合</w:t>
            </w:r>
            <w:r w:rsidR="007C11B8">
              <w:rPr>
                <w:rFonts w:ascii="宋体" w:hAnsi="宋体" w:hint="eastAsia"/>
                <w:szCs w:val="21"/>
              </w:rPr>
              <w:t>《</w:t>
            </w:r>
            <w:r w:rsidR="007C11B8" w:rsidRPr="00DA0324">
              <w:rPr>
                <w:rFonts w:ascii="宋体" w:hAnsi="宋体" w:hint="eastAsia"/>
                <w:szCs w:val="21"/>
              </w:rPr>
              <w:t>数学与信息科学学院教学工作奖惩制度</w:t>
            </w:r>
            <w:r w:rsidR="007C11B8">
              <w:rPr>
                <w:rFonts w:ascii="宋体" w:hAnsi="宋体"/>
                <w:szCs w:val="21"/>
              </w:rPr>
              <w:t>》</w:t>
            </w:r>
            <w:r w:rsidR="007C11B8" w:rsidRPr="00DA0324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="007C11B8">
              <w:rPr>
                <w:rFonts w:ascii="宋体" w:hAnsi="宋体" w:hint="eastAsia"/>
                <w:szCs w:val="21"/>
              </w:rPr>
              <w:t>条）</w:t>
            </w:r>
          </w:p>
          <w:p w:rsidR="006136B7" w:rsidRDefault="006136B7" w:rsidP="006136B7">
            <w:pPr>
              <w:jc w:val="left"/>
              <w:rPr>
                <w:rFonts w:ascii="宋体" w:hAnsi="宋体"/>
                <w:szCs w:val="21"/>
              </w:rPr>
            </w:pPr>
            <w:r w:rsidRPr="00682B02">
              <w:rPr>
                <w:rFonts w:ascii="宋体" w:hAnsi="宋体" w:hint="eastAsia"/>
                <w:szCs w:val="21"/>
              </w:rPr>
              <w:t>具体信息（获奖</w:t>
            </w:r>
            <w:r w:rsidRPr="00682B02">
              <w:rPr>
                <w:rFonts w:ascii="宋体" w:hAnsi="宋体"/>
                <w:szCs w:val="21"/>
              </w:rPr>
              <w:t>时间</w:t>
            </w:r>
            <w:r w:rsidRPr="00682B02">
              <w:rPr>
                <w:rFonts w:ascii="宋体" w:hAnsi="宋体" w:hint="eastAsia"/>
                <w:szCs w:val="21"/>
              </w:rPr>
              <w:t>、名称</w:t>
            </w:r>
            <w:r w:rsidRPr="00682B02">
              <w:rPr>
                <w:rFonts w:ascii="宋体" w:hAnsi="宋体"/>
                <w:szCs w:val="21"/>
              </w:rPr>
              <w:t>、等级等</w:t>
            </w:r>
            <w:r w:rsidRPr="00682B02">
              <w:rPr>
                <w:rFonts w:ascii="宋体" w:hAnsi="宋体" w:hint="eastAsia"/>
                <w:szCs w:val="21"/>
              </w:rPr>
              <w:t>）</w:t>
            </w:r>
            <w:r w:rsidRPr="00682B02">
              <w:rPr>
                <w:rFonts w:ascii="宋体" w:hAnsi="宋体"/>
                <w:szCs w:val="21"/>
              </w:rPr>
              <w:t>：</w:t>
            </w:r>
          </w:p>
          <w:p w:rsidR="006136B7" w:rsidRDefault="006136B7" w:rsidP="006136B7">
            <w:pPr>
              <w:jc w:val="left"/>
              <w:rPr>
                <w:sz w:val="19"/>
              </w:rPr>
            </w:pPr>
          </w:p>
        </w:tc>
      </w:tr>
      <w:tr w:rsidR="006136B7" w:rsidTr="00DA0324">
        <w:trPr>
          <w:cantSplit/>
          <w:trHeight w:val="496"/>
        </w:trPr>
        <w:tc>
          <w:tcPr>
            <w:tcW w:w="2406" w:type="dxa"/>
            <w:vMerge/>
            <w:vAlign w:val="center"/>
          </w:tcPr>
          <w:p w:rsidR="006136B7" w:rsidRDefault="006136B7" w:rsidP="006136B7">
            <w:pPr>
              <w:jc w:val="center"/>
              <w:rPr>
                <w:sz w:val="19"/>
              </w:rPr>
            </w:pPr>
          </w:p>
        </w:tc>
        <w:tc>
          <w:tcPr>
            <w:tcW w:w="7234" w:type="dxa"/>
            <w:vAlign w:val="center"/>
          </w:tcPr>
          <w:p w:rsidR="006136B7" w:rsidRDefault="006136B7" w:rsidP="006136B7">
            <w:pPr>
              <w:jc w:val="left"/>
              <w:rPr>
                <w:rFonts w:ascii="宋体" w:hAnsi="宋体"/>
                <w:sz w:val="24"/>
              </w:rPr>
            </w:pPr>
            <w:r w:rsidRPr="00BE57C4">
              <w:rPr>
                <w:rFonts w:ascii="宋体" w:hAnsi="宋体" w:hint="eastAsia"/>
                <w:sz w:val="24"/>
              </w:rPr>
              <w:t>□新开课程</w:t>
            </w:r>
            <w:r w:rsidR="007C11B8">
              <w:rPr>
                <w:rFonts w:ascii="宋体" w:hAnsi="宋体" w:hint="eastAsia"/>
                <w:sz w:val="24"/>
              </w:rPr>
              <w:t xml:space="preserve"> </w:t>
            </w:r>
            <w:r w:rsidR="007C11B8">
              <w:rPr>
                <w:rFonts w:ascii="宋体" w:hAnsi="宋体" w:hint="eastAsia"/>
              </w:rPr>
              <w:t>（</w:t>
            </w:r>
            <w:r w:rsidR="007C11B8" w:rsidRPr="00DA0324">
              <w:rPr>
                <w:rFonts w:ascii="宋体" w:hAnsi="宋体" w:hint="eastAsia"/>
                <w:szCs w:val="21"/>
              </w:rPr>
              <w:t>符合</w:t>
            </w:r>
            <w:r w:rsidR="007C11B8">
              <w:rPr>
                <w:rFonts w:ascii="宋体" w:hAnsi="宋体" w:hint="eastAsia"/>
                <w:szCs w:val="21"/>
              </w:rPr>
              <w:t>《</w:t>
            </w:r>
            <w:r w:rsidR="007C11B8" w:rsidRPr="00DA0324">
              <w:rPr>
                <w:rFonts w:ascii="宋体" w:hAnsi="宋体" w:hint="eastAsia"/>
                <w:szCs w:val="21"/>
              </w:rPr>
              <w:t>数学与信息科学学院教学工作奖惩制度</w:t>
            </w:r>
            <w:r w:rsidR="007C11B8">
              <w:rPr>
                <w:rFonts w:ascii="宋体" w:hAnsi="宋体"/>
                <w:szCs w:val="21"/>
              </w:rPr>
              <w:t>》</w:t>
            </w:r>
            <w:r w:rsidR="007C11B8" w:rsidRPr="00DA0324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="007C11B8">
              <w:rPr>
                <w:rFonts w:ascii="宋体" w:hAnsi="宋体" w:hint="eastAsia"/>
                <w:szCs w:val="21"/>
              </w:rPr>
              <w:t>条）</w:t>
            </w:r>
          </w:p>
          <w:p w:rsidR="006136B7" w:rsidRDefault="006136B7" w:rsidP="006136B7">
            <w:pPr>
              <w:jc w:val="left"/>
              <w:rPr>
                <w:rFonts w:ascii="宋体" w:hAnsi="宋体"/>
                <w:szCs w:val="21"/>
              </w:rPr>
            </w:pPr>
            <w:r w:rsidRPr="00682B02">
              <w:rPr>
                <w:rFonts w:ascii="宋体" w:hAnsi="宋体" w:hint="eastAsia"/>
                <w:szCs w:val="21"/>
              </w:rPr>
              <w:t>具体信息</w:t>
            </w:r>
            <w:r w:rsidRPr="00682B02">
              <w:rPr>
                <w:rFonts w:ascii="宋体" w:hAnsi="宋体"/>
                <w:szCs w:val="21"/>
              </w:rPr>
              <w:t>：</w:t>
            </w:r>
          </w:p>
          <w:p w:rsidR="006136B7" w:rsidRPr="00682B02" w:rsidRDefault="006136B7" w:rsidP="006136B7">
            <w:pPr>
              <w:jc w:val="left"/>
              <w:rPr>
                <w:szCs w:val="21"/>
              </w:rPr>
            </w:pPr>
          </w:p>
        </w:tc>
      </w:tr>
      <w:tr w:rsidR="006136B7" w:rsidTr="00DA0324">
        <w:trPr>
          <w:cantSplit/>
          <w:trHeight w:val="574"/>
        </w:trPr>
        <w:tc>
          <w:tcPr>
            <w:tcW w:w="2406" w:type="dxa"/>
            <w:vMerge/>
            <w:vAlign w:val="center"/>
          </w:tcPr>
          <w:p w:rsidR="006136B7" w:rsidRDefault="006136B7" w:rsidP="006136B7">
            <w:pPr>
              <w:jc w:val="center"/>
              <w:rPr>
                <w:sz w:val="19"/>
              </w:rPr>
            </w:pPr>
          </w:p>
        </w:tc>
        <w:tc>
          <w:tcPr>
            <w:tcW w:w="7234" w:type="dxa"/>
            <w:vAlign w:val="center"/>
          </w:tcPr>
          <w:p w:rsidR="006136B7" w:rsidRDefault="006136B7" w:rsidP="006136B7">
            <w:pPr>
              <w:jc w:val="left"/>
              <w:rPr>
                <w:rFonts w:ascii="宋体" w:hAnsi="宋体"/>
                <w:sz w:val="24"/>
              </w:rPr>
            </w:pPr>
            <w:r w:rsidRPr="00BE57C4">
              <w:rPr>
                <w:rFonts w:ascii="宋体" w:hAnsi="宋体" w:hint="eastAsia"/>
                <w:sz w:val="24"/>
              </w:rPr>
              <w:t>□教学团队</w:t>
            </w:r>
            <w:r w:rsidR="007C11B8">
              <w:rPr>
                <w:rFonts w:ascii="宋体" w:hAnsi="宋体" w:hint="eastAsia"/>
                <w:sz w:val="24"/>
              </w:rPr>
              <w:t xml:space="preserve"> </w:t>
            </w:r>
            <w:r w:rsidR="007C11B8">
              <w:rPr>
                <w:rFonts w:ascii="宋体" w:hAnsi="宋体" w:hint="eastAsia"/>
              </w:rPr>
              <w:t>（</w:t>
            </w:r>
            <w:r w:rsidR="007C11B8" w:rsidRPr="00DA0324">
              <w:rPr>
                <w:rFonts w:ascii="宋体" w:hAnsi="宋体" w:hint="eastAsia"/>
                <w:szCs w:val="21"/>
              </w:rPr>
              <w:t>符合</w:t>
            </w:r>
            <w:r w:rsidR="007C11B8">
              <w:rPr>
                <w:rFonts w:ascii="宋体" w:hAnsi="宋体" w:hint="eastAsia"/>
                <w:szCs w:val="21"/>
              </w:rPr>
              <w:t>《</w:t>
            </w:r>
            <w:r w:rsidR="007C11B8" w:rsidRPr="00DA0324">
              <w:rPr>
                <w:rFonts w:ascii="宋体" w:hAnsi="宋体" w:hint="eastAsia"/>
                <w:szCs w:val="21"/>
              </w:rPr>
              <w:t>数学与信息科学学院教学工作奖惩制度</w:t>
            </w:r>
            <w:r w:rsidR="007C11B8">
              <w:rPr>
                <w:rFonts w:ascii="宋体" w:hAnsi="宋体"/>
                <w:szCs w:val="21"/>
              </w:rPr>
              <w:t>》</w:t>
            </w:r>
            <w:r w:rsidR="007C11B8" w:rsidRPr="00DA0324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="007C11B8">
              <w:rPr>
                <w:rFonts w:ascii="宋体" w:hAnsi="宋体" w:hint="eastAsia"/>
                <w:szCs w:val="21"/>
              </w:rPr>
              <w:t>条）</w:t>
            </w:r>
          </w:p>
          <w:p w:rsidR="006136B7" w:rsidRDefault="006136B7" w:rsidP="006136B7">
            <w:pPr>
              <w:jc w:val="left"/>
              <w:rPr>
                <w:rFonts w:ascii="宋体" w:hAnsi="宋体"/>
                <w:szCs w:val="21"/>
              </w:rPr>
            </w:pPr>
            <w:r w:rsidRPr="00682B02">
              <w:rPr>
                <w:rFonts w:ascii="宋体" w:hAnsi="宋体" w:hint="eastAsia"/>
                <w:szCs w:val="21"/>
              </w:rPr>
              <w:t>具体信息</w:t>
            </w:r>
            <w:r w:rsidRPr="00682B02">
              <w:rPr>
                <w:rFonts w:ascii="宋体" w:hAnsi="宋体"/>
                <w:szCs w:val="21"/>
              </w:rPr>
              <w:t>：</w:t>
            </w:r>
          </w:p>
          <w:p w:rsidR="006136B7" w:rsidRDefault="006136B7" w:rsidP="006136B7">
            <w:pPr>
              <w:jc w:val="left"/>
              <w:rPr>
                <w:sz w:val="19"/>
              </w:rPr>
            </w:pPr>
          </w:p>
        </w:tc>
      </w:tr>
      <w:tr w:rsidR="006136B7" w:rsidTr="00DA0324">
        <w:trPr>
          <w:cantSplit/>
          <w:trHeight w:val="520"/>
        </w:trPr>
        <w:tc>
          <w:tcPr>
            <w:tcW w:w="2406" w:type="dxa"/>
            <w:vMerge/>
            <w:vAlign w:val="center"/>
          </w:tcPr>
          <w:p w:rsidR="006136B7" w:rsidRDefault="006136B7" w:rsidP="006136B7">
            <w:pPr>
              <w:jc w:val="center"/>
              <w:rPr>
                <w:sz w:val="18"/>
              </w:rPr>
            </w:pPr>
          </w:p>
        </w:tc>
        <w:tc>
          <w:tcPr>
            <w:tcW w:w="7234" w:type="dxa"/>
            <w:vAlign w:val="center"/>
          </w:tcPr>
          <w:p w:rsidR="006136B7" w:rsidRDefault="006136B7" w:rsidP="006136B7">
            <w:pPr>
              <w:jc w:val="left"/>
              <w:rPr>
                <w:rFonts w:ascii="宋体" w:hAnsi="宋体"/>
                <w:sz w:val="24"/>
              </w:rPr>
            </w:pPr>
            <w:r w:rsidRPr="00BE57C4">
              <w:rPr>
                <w:rFonts w:ascii="宋体" w:hAnsi="宋体" w:hint="eastAsia"/>
                <w:sz w:val="24"/>
              </w:rPr>
              <w:t>□其他</w:t>
            </w:r>
            <w:r w:rsidR="007C11B8">
              <w:rPr>
                <w:rFonts w:ascii="宋体" w:hAnsi="宋体" w:hint="eastAsia"/>
                <w:sz w:val="24"/>
              </w:rPr>
              <w:t xml:space="preserve"> </w:t>
            </w:r>
            <w:r w:rsidR="007C11B8">
              <w:rPr>
                <w:rFonts w:ascii="宋体" w:hAnsi="宋体"/>
                <w:sz w:val="24"/>
              </w:rPr>
              <w:t xml:space="preserve"> </w:t>
            </w:r>
            <w:r w:rsidR="007C11B8">
              <w:rPr>
                <w:rFonts w:ascii="宋体" w:hAnsi="宋体" w:hint="eastAsia"/>
              </w:rPr>
              <w:t>（</w:t>
            </w:r>
            <w:r w:rsidR="007C11B8" w:rsidRPr="00DA0324">
              <w:rPr>
                <w:rFonts w:ascii="宋体" w:hAnsi="宋体" w:hint="eastAsia"/>
                <w:szCs w:val="21"/>
              </w:rPr>
              <w:t>符合</w:t>
            </w:r>
            <w:r w:rsidR="007C11B8">
              <w:rPr>
                <w:rFonts w:ascii="宋体" w:hAnsi="宋体" w:hint="eastAsia"/>
                <w:szCs w:val="21"/>
              </w:rPr>
              <w:t>《</w:t>
            </w:r>
            <w:r w:rsidR="007C11B8" w:rsidRPr="00DA0324">
              <w:rPr>
                <w:rFonts w:ascii="宋体" w:hAnsi="宋体" w:hint="eastAsia"/>
                <w:szCs w:val="21"/>
              </w:rPr>
              <w:t>数学与信息科学学院教学工作奖惩制度</w:t>
            </w:r>
            <w:r w:rsidR="007C11B8">
              <w:rPr>
                <w:rFonts w:ascii="宋体" w:hAnsi="宋体"/>
                <w:szCs w:val="21"/>
              </w:rPr>
              <w:t>》</w:t>
            </w:r>
            <w:r w:rsidR="007C11B8" w:rsidRPr="00DA0324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="007C11B8">
              <w:rPr>
                <w:rFonts w:ascii="宋体" w:hAnsi="宋体" w:hint="eastAsia"/>
                <w:szCs w:val="21"/>
              </w:rPr>
              <w:t>条）</w:t>
            </w:r>
          </w:p>
          <w:p w:rsidR="006136B7" w:rsidRDefault="006136B7" w:rsidP="006136B7">
            <w:pPr>
              <w:jc w:val="left"/>
              <w:rPr>
                <w:rFonts w:ascii="宋体" w:hAnsi="宋体"/>
                <w:szCs w:val="21"/>
              </w:rPr>
            </w:pPr>
            <w:r w:rsidRPr="00682B02">
              <w:rPr>
                <w:rFonts w:ascii="宋体" w:hAnsi="宋体" w:hint="eastAsia"/>
                <w:szCs w:val="21"/>
              </w:rPr>
              <w:t>具体信息</w:t>
            </w:r>
            <w:r w:rsidRPr="00682B02">
              <w:rPr>
                <w:rFonts w:ascii="宋体" w:hAnsi="宋体"/>
                <w:szCs w:val="21"/>
              </w:rPr>
              <w:t>：</w:t>
            </w:r>
          </w:p>
          <w:p w:rsidR="006136B7" w:rsidRPr="00682B02" w:rsidRDefault="006136B7" w:rsidP="006136B7">
            <w:pPr>
              <w:jc w:val="left"/>
              <w:rPr>
                <w:szCs w:val="21"/>
              </w:rPr>
            </w:pPr>
          </w:p>
        </w:tc>
      </w:tr>
      <w:tr w:rsidR="006136B7" w:rsidTr="00DA0324">
        <w:trPr>
          <w:cantSplit/>
          <w:trHeight w:val="923"/>
        </w:trPr>
        <w:tc>
          <w:tcPr>
            <w:tcW w:w="2406" w:type="dxa"/>
            <w:vAlign w:val="center"/>
          </w:tcPr>
          <w:p w:rsidR="006136B7" w:rsidRPr="00682B02" w:rsidRDefault="006136B7" w:rsidP="006136B7">
            <w:pPr>
              <w:jc w:val="center"/>
              <w:rPr>
                <w:sz w:val="24"/>
              </w:rPr>
            </w:pPr>
            <w:r w:rsidRPr="00682B02">
              <w:rPr>
                <w:rFonts w:hint="eastAsia"/>
                <w:sz w:val="24"/>
              </w:rPr>
              <w:t>学院教学指导委员会</w:t>
            </w:r>
            <w:r w:rsidRPr="00682B02">
              <w:rPr>
                <w:sz w:val="24"/>
              </w:rPr>
              <w:t>审核意见</w:t>
            </w:r>
          </w:p>
        </w:tc>
        <w:tc>
          <w:tcPr>
            <w:tcW w:w="7234" w:type="dxa"/>
            <w:vAlign w:val="center"/>
          </w:tcPr>
          <w:p w:rsidR="006136B7" w:rsidRPr="00682B02" w:rsidRDefault="006136B7" w:rsidP="006136B7">
            <w:pPr>
              <w:jc w:val="center"/>
              <w:rPr>
                <w:sz w:val="24"/>
              </w:rPr>
            </w:pPr>
          </w:p>
          <w:p w:rsidR="006136B7" w:rsidRPr="00682B02" w:rsidRDefault="006136B7" w:rsidP="006136B7">
            <w:pPr>
              <w:jc w:val="center"/>
              <w:rPr>
                <w:sz w:val="24"/>
              </w:rPr>
            </w:pPr>
          </w:p>
          <w:p w:rsidR="006136B7" w:rsidRDefault="006136B7" w:rsidP="006136B7">
            <w:pPr>
              <w:jc w:val="center"/>
              <w:rPr>
                <w:sz w:val="24"/>
              </w:rPr>
            </w:pPr>
          </w:p>
          <w:p w:rsidR="006136B7" w:rsidRDefault="006136B7" w:rsidP="006136B7">
            <w:pPr>
              <w:jc w:val="center"/>
              <w:rPr>
                <w:sz w:val="24"/>
              </w:rPr>
            </w:pPr>
          </w:p>
          <w:p w:rsidR="006136B7" w:rsidRPr="00682B02" w:rsidRDefault="006136B7" w:rsidP="006136B7">
            <w:pPr>
              <w:jc w:val="center"/>
              <w:rPr>
                <w:sz w:val="24"/>
              </w:rPr>
            </w:pPr>
          </w:p>
          <w:p w:rsidR="006136B7" w:rsidRDefault="006136B7" w:rsidP="006136B7">
            <w:pPr>
              <w:ind w:firstLineChars="200" w:firstLine="480"/>
              <w:rPr>
                <w:sz w:val="24"/>
              </w:rPr>
            </w:pPr>
          </w:p>
          <w:p w:rsidR="006136B7" w:rsidRDefault="006136B7" w:rsidP="006136B7">
            <w:pPr>
              <w:ind w:firstLineChars="200" w:firstLine="480"/>
              <w:rPr>
                <w:sz w:val="24"/>
              </w:rPr>
            </w:pPr>
            <w:r w:rsidRPr="00682B02">
              <w:rPr>
                <w:rFonts w:hint="eastAsia"/>
                <w:sz w:val="24"/>
              </w:rPr>
              <w:t>学院教学指导委员会</w:t>
            </w:r>
            <w:r>
              <w:rPr>
                <w:rFonts w:hint="eastAsia"/>
                <w:sz w:val="24"/>
              </w:rPr>
              <w:t>主任签字</w:t>
            </w:r>
            <w:r>
              <w:rPr>
                <w:sz w:val="24"/>
              </w:rPr>
              <w:t>：</w:t>
            </w:r>
          </w:p>
          <w:p w:rsidR="006136B7" w:rsidRPr="00682B02" w:rsidRDefault="006136B7" w:rsidP="006136B7">
            <w:pPr>
              <w:ind w:firstLineChars="1550" w:firstLine="3720"/>
              <w:jc w:val="center"/>
              <w:rPr>
                <w:sz w:val="24"/>
              </w:rPr>
            </w:pPr>
          </w:p>
          <w:p w:rsidR="006136B7" w:rsidRPr="00682B02" w:rsidRDefault="006136B7" w:rsidP="006136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136B7" w:rsidTr="00DA0324">
        <w:trPr>
          <w:cantSplit/>
          <w:trHeight w:val="1389"/>
        </w:trPr>
        <w:tc>
          <w:tcPr>
            <w:tcW w:w="2406" w:type="dxa"/>
            <w:vAlign w:val="center"/>
          </w:tcPr>
          <w:p w:rsidR="006136B7" w:rsidRPr="00833127" w:rsidRDefault="006136B7" w:rsidP="006136B7">
            <w:pPr>
              <w:jc w:val="center"/>
              <w:rPr>
                <w:sz w:val="24"/>
              </w:rPr>
            </w:pPr>
            <w:r w:rsidRPr="00833127">
              <w:rPr>
                <w:rFonts w:hint="eastAsia"/>
                <w:sz w:val="24"/>
              </w:rPr>
              <w:t>院</w:t>
            </w:r>
            <w:r w:rsidRPr="00833127">
              <w:rPr>
                <w:sz w:val="24"/>
              </w:rPr>
              <w:t>长签字</w:t>
            </w:r>
          </w:p>
        </w:tc>
        <w:tc>
          <w:tcPr>
            <w:tcW w:w="7234" w:type="dxa"/>
            <w:vAlign w:val="center"/>
          </w:tcPr>
          <w:p w:rsidR="006136B7" w:rsidRDefault="006136B7" w:rsidP="006136B7">
            <w:pPr>
              <w:ind w:firstLineChars="1550" w:firstLine="3720"/>
              <w:jc w:val="center"/>
              <w:rPr>
                <w:sz w:val="24"/>
              </w:rPr>
            </w:pPr>
          </w:p>
          <w:p w:rsidR="006136B7" w:rsidRDefault="006136B7" w:rsidP="006136B7">
            <w:pPr>
              <w:ind w:firstLineChars="1550" w:firstLine="3720"/>
              <w:jc w:val="center"/>
              <w:rPr>
                <w:sz w:val="24"/>
              </w:rPr>
            </w:pPr>
          </w:p>
          <w:p w:rsidR="006136B7" w:rsidRDefault="006136B7" w:rsidP="006136B7">
            <w:pPr>
              <w:ind w:firstLineChars="1550" w:firstLine="3720"/>
              <w:jc w:val="center"/>
              <w:rPr>
                <w:sz w:val="24"/>
              </w:rPr>
            </w:pPr>
          </w:p>
          <w:p w:rsidR="006136B7" w:rsidRDefault="006136B7" w:rsidP="006136B7">
            <w:pPr>
              <w:ind w:firstLineChars="1550" w:firstLine="3720"/>
              <w:jc w:val="center"/>
              <w:rPr>
                <w:sz w:val="24"/>
              </w:rPr>
            </w:pPr>
          </w:p>
          <w:p w:rsidR="006136B7" w:rsidRPr="00682B02" w:rsidRDefault="006136B7" w:rsidP="006136B7">
            <w:pPr>
              <w:ind w:firstLineChars="1550" w:firstLine="37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  <w:r>
              <w:rPr>
                <w:sz w:val="24"/>
              </w:rPr>
              <w:t>：</w:t>
            </w:r>
          </w:p>
          <w:p w:rsidR="006136B7" w:rsidRPr="00833127" w:rsidRDefault="006136B7" w:rsidP="006136B7">
            <w:pPr>
              <w:ind w:leftChars="1550" w:left="3975" w:hangingChars="300" w:hanging="7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BC6C5F" w:rsidRDefault="00BC6C5F"/>
    <w:sectPr w:rsidR="00BC6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97" w:rsidRDefault="000A3A97" w:rsidP="006136B7">
      <w:r>
        <w:separator/>
      </w:r>
    </w:p>
  </w:endnote>
  <w:endnote w:type="continuationSeparator" w:id="0">
    <w:p w:rsidR="000A3A97" w:rsidRDefault="000A3A97" w:rsidP="0061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oúì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97" w:rsidRDefault="000A3A97" w:rsidP="006136B7">
      <w:r>
        <w:separator/>
      </w:r>
    </w:p>
  </w:footnote>
  <w:footnote w:type="continuationSeparator" w:id="0">
    <w:p w:rsidR="000A3A97" w:rsidRDefault="000A3A97" w:rsidP="00613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D2A"/>
    <w:rsid w:val="000A3A97"/>
    <w:rsid w:val="000C7D2A"/>
    <w:rsid w:val="004628BB"/>
    <w:rsid w:val="00565D94"/>
    <w:rsid w:val="006136B7"/>
    <w:rsid w:val="007C11B8"/>
    <w:rsid w:val="00BC6C5F"/>
    <w:rsid w:val="00DA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853918-AA4F-4DCC-80E2-89503B49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3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36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36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36B7"/>
    <w:rPr>
      <w:sz w:val="18"/>
      <w:szCs w:val="18"/>
    </w:rPr>
  </w:style>
  <w:style w:type="paragraph" w:customStyle="1" w:styleId="Default">
    <w:name w:val="Default"/>
    <w:rsid w:val="00DA0324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吕文</dc:creator>
  <cp:keywords/>
  <dc:description/>
  <cp:lastModifiedBy>吕文</cp:lastModifiedBy>
  <cp:revision>15</cp:revision>
  <dcterms:created xsi:type="dcterms:W3CDTF">2015-11-23T01:21:00Z</dcterms:created>
  <dcterms:modified xsi:type="dcterms:W3CDTF">2015-11-23T23:52:00Z</dcterms:modified>
</cp:coreProperties>
</file>